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i w:val="1"/>
        </w:rPr>
      </w:pPr>
      <w:r w:rsidDel="00000000" w:rsidR="00000000" w:rsidRPr="00000000">
        <w:rPr>
          <w:rtl w:val="0"/>
        </w:rPr>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10"/>
        <w:tblGridChange w:id="0">
          <w:tblGrid>
            <w:gridCol w:w="8910"/>
          </w:tblGrid>
        </w:tblGridChange>
      </w:tblGrid>
      <w:tr>
        <w:trPr>
          <w:cantSplit w:val="0"/>
          <w:trHeight w:val="393"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tcPr>
          <w:p w:rsidR="00000000" w:rsidDel="00000000" w:rsidP="00000000" w:rsidRDefault="00000000" w:rsidRPr="00000000" w14:paraId="00000002">
            <w:pPr>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Program Eurostars-3 (partnerstwo Innovative SMEs) Konkurs nr 8 </w:t>
            </w:r>
          </w:p>
          <w:p w:rsidR="00000000" w:rsidDel="00000000" w:rsidP="00000000" w:rsidRDefault="00000000" w:rsidRPr="00000000" w14:paraId="00000003">
            <w:pPr>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Tytuł projektu: Platforma do zarządzania bezpiecznymi i niezawodnymi wdrożeniami IoT w środowiskach o znaczeniu krytycznym z wykorzystaniem metod AI </w:t>
            </w:r>
          </w:p>
        </w:tc>
      </w:tr>
    </w:tbl>
    <w:p w:rsidR="00000000" w:rsidDel="00000000" w:rsidP="00000000" w:rsidRDefault="00000000" w:rsidRPr="00000000" w14:paraId="00000004">
      <w:pPr>
        <w:jc w:val="center"/>
        <w:rPr>
          <w:i w:val="1"/>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highlight w:val="white"/>
        </w:rPr>
      </w:pPr>
      <w:r w:rsidDel="00000000" w:rsidR="00000000" w:rsidRPr="00000000">
        <w:rPr>
          <w:rFonts w:ascii="Calibri" w:cs="Calibri" w:eastAsia="Calibri" w:hAnsi="Calibri"/>
          <w:b w:val="1"/>
          <w:rtl w:val="0"/>
        </w:rPr>
        <w:t xml:space="preserve">Zamówienie 8/2025</w:t>
      </w:r>
      <w:r w:rsidDel="00000000" w:rsidR="00000000" w:rsidRPr="00000000">
        <w:rPr>
          <w:rFonts w:ascii="Calibri" w:cs="Calibri" w:eastAsia="Calibri" w:hAnsi="Calibri"/>
          <w:rtl w:val="0"/>
        </w:rPr>
        <w:t xml:space="preserve">: Zatrudnienie na p</w:t>
      </w:r>
      <w:r w:rsidDel="00000000" w:rsidR="00000000" w:rsidRPr="00000000">
        <w:rPr>
          <w:rFonts w:ascii="Calibri" w:cs="Calibri" w:eastAsia="Calibri" w:hAnsi="Calibri"/>
          <w:highlight w:val="white"/>
          <w:rtl w:val="0"/>
        </w:rPr>
        <w:t xml:space="preserve">odstawie umowy zlecenia 1 pracownika naukowego Software Engineer (Backend) w projekcie pn. „Platforma do zarządzania bezpiecznymi i niezawodnymi wdrożeniami IoT w środowiskach o znaczeniu krytycznym z wykorzystaniem metod AI” na stanowisku (Program Eurostars-3 (partnerstwo Innovative SMEs) Konkurs nr 8).</w:t>
      </w:r>
    </w:p>
    <w:p w:rsidR="00000000" w:rsidDel="00000000" w:rsidP="00000000" w:rsidRDefault="00000000" w:rsidRPr="00000000" w14:paraId="0000000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u w:val="single"/>
        </w:rPr>
      </w:pPr>
      <w:r w:rsidDel="00000000" w:rsidR="00000000" w:rsidRPr="00000000">
        <w:rPr>
          <w:rFonts w:ascii="Calibri" w:cs="Calibri" w:eastAsia="Calibri" w:hAnsi="Calibri"/>
          <w:b w:val="1"/>
          <w:rtl w:val="0"/>
        </w:rPr>
        <w:t xml:space="preserve">Zamawiający</w:t>
      </w:r>
      <w:r w:rsidDel="00000000" w:rsidR="00000000" w:rsidRPr="00000000">
        <w:rPr>
          <w:rFonts w:ascii="Calibri" w:cs="Calibri" w:eastAsia="Calibri" w:hAnsi="Calibri"/>
          <w:rtl w:val="0"/>
        </w:rPr>
        <w:t xml:space="preserve">: CTHINGS.CO SPÓŁKA Z OGRANICZONĄ ODPOWIEDZIALNOŚCIĄ, al. Niepodległości 18, 02-653 Warszawa, NIP </w:t>
      </w:r>
      <w:r w:rsidDel="00000000" w:rsidR="00000000" w:rsidRPr="00000000">
        <w:rPr>
          <w:rFonts w:ascii="Calibri" w:cs="Calibri" w:eastAsia="Calibri" w:hAnsi="Calibri"/>
          <w:highlight w:val="white"/>
          <w:rtl w:val="0"/>
        </w:rPr>
        <w:t xml:space="preserve">8212656459</w:t>
      </w: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Miejsce i sposób składania ofert:</w:t>
      </w:r>
      <w:r w:rsidDel="00000000" w:rsidR="00000000" w:rsidRPr="00000000">
        <w:rPr>
          <w:rtl w:val="0"/>
        </w:rPr>
      </w:r>
    </w:p>
    <w:p w:rsidR="00000000" w:rsidDel="00000000" w:rsidP="00000000" w:rsidRDefault="00000000" w:rsidRPr="00000000" w14:paraId="0000000B">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Termin składania ofert: 20.10.2025 r. Oferty złożone po terminie nie będą rozpatrywane.</w:t>
      </w:r>
    </w:p>
    <w:p w:rsidR="00000000" w:rsidDel="00000000" w:rsidP="00000000" w:rsidRDefault="00000000" w:rsidRPr="00000000" w14:paraId="0000000C">
      <w:pPr>
        <w:jc w:val="both"/>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b) Ofertę wraz wymaganymi załącznikami należy składać w formie elektronicznej na adres mailowy: j.nalewajk@cthings.com lub osobiście w siedzibie firmy znajdującej się w Al. Niepodległości 18 w Warszawie (02-653). W tytule wiadomości lub dokumentacji należy podać numer rozeznania rynkowego tj. </w:t>
      </w:r>
      <w:r w:rsidDel="00000000" w:rsidR="00000000" w:rsidRPr="00000000">
        <w:rPr>
          <w:rFonts w:ascii="Calibri" w:cs="Calibri" w:eastAsia="Calibri" w:hAnsi="Calibri"/>
          <w:b w:val="1"/>
          <w:highlight w:val="white"/>
          <w:rtl w:val="0"/>
        </w:rPr>
        <w:t xml:space="preserve">Z8-25-Software Engineer</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b w:val="1"/>
          <w:highlight w:val="white"/>
          <w:rtl w:val="0"/>
        </w:rPr>
        <w:t xml:space="preserve">(Backend)</w:t>
      </w:r>
    </w:p>
    <w:p w:rsidR="00000000" w:rsidDel="00000000" w:rsidP="00000000" w:rsidRDefault="00000000" w:rsidRPr="00000000" w14:paraId="0000000D">
      <w:pPr>
        <w:shd w:fill="ffffff" w:val="clear"/>
        <w:spacing w:after="220"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c) Osoba do kontaktu w sprawie ogłoszenia: Julia Nalewajk, +48 784 280 029.</w:t>
      </w:r>
    </w:p>
    <w:p w:rsidR="00000000" w:rsidDel="00000000" w:rsidP="00000000" w:rsidRDefault="00000000" w:rsidRPr="00000000" w14:paraId="0000000E">
      <w:pPr>
        <w:jc w:val="both"/>
        <w:rPr>
          <w:rFonts w:ascii="Calibri" w:cs="Calibri" w:eastAsia="Calibri" w:hAnsi="Calibri"/>
        </w:rPr>
      </w:pPr>
      <w:r w:rsidDel="00000000" w:rsidR="00000000" w:rsidRPr="00000000">
        <w:rPr>
          <w:rFonts w:ascii="Calibri" w:cs="Calibri" w:eastAsia="Calibri" w:hAnsi="Calibri"/>
          <w:rtl w:val="0"/>
        </w:rPr>
        <w:t xml:space="preserve">Oferta powinna zostać złożona na formularzu ofertowym stanowiącym Załącznik nr 1 do niniejszego rozeznania. Dokumenty wchodzące w skład oferty składane są w oryginale lub kopii poświadczonej za zgodność z oryginałem przez Oferenta, poprzez złożenie na każdej zapisanej stronie kopii dokumenty podpisu wraz z adnotacją „za zgodność z oryginałem”.</w:t>
      </w:r>
    </w:p>
    <w:p w:rsidR="00000000" w:rsidDel="00000000" w:rsidP="00000000" w:rsidRDefault="00000000" w:rsidRPr="00000000" w14:paraId="0000000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 Opis przedmiotu zamówienia:</w:t>
      </w:r>
      <w:r w:rsidDel="00000000" w:rsidR="00000000" w:rsidRPr="00000000">
        <w:rPr>
          <w:rtl w:val="0"/>
        </w:rPr>
      </w:r>
    </w:p>
    <w:p w:rsidR="00000000" w:rsidDel="00000000" w:rsidP="00000000" w:rsidRDefault="00000000" w:rsidRPr="00000000" w14:paraId="00000011">
      <w:pPr>
        <w:jc w:val="both"/>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highlight w:val="white"/>
        </w:rPr>
      </w:pPr>
      <w:r w:rsidDel="00000000" w:rsidR="00000000" w:rsidRPr="00000000">
        <w:rPr>
          <w:rFonts w:ascii="Calibri" w:cs="Calibri" w:eastAsia="Calibri" w:hAnsi="Calibri"/>
          <w:rtl w:val="0"/>
        </w:rPr>
        <w:t xml:space="preserve">Działając zgodnie z zasadą uczciwej konkurencji i równego traktowania wykonawców, CThings.co Sp. z o.o. ogłasza zgod</w:t>
      </w:r>
      <w:r w:rsidDel="00000000" w:rsidR="00000000" w:rsidRPr="00000000">
        <w:rPr>
          <w:rFonts w:ascii="Calibri" w:cs="Calibri" w:eastAsia="Calibri" w:hAnsi="Calibri"/>
          <w:highlight w:val="white"/>
          <w:rtl w:val="0"/>
        </w:rPr>
        <w:t xml:space="preserve">nie z zasadą konkurencyjności postępowanie w trybie rozeznania rynkowego celem wyłonienia Wykonawcy (1 osoby) prac związanych z opracowaniem kompleksowej platformy do zarządzania rozproszonymi systemem IoT w środowiskach  przemysłowych określanych jako środowiska o znaczeniu  krytycznym wymagających wysokiego stopnia niezawodności, bezpieczeństwa i odporności  na potencjalne awarie na stanowisku Software Engineer (Backend).</w:t>
      </w:r>
    </w:p>
    <w:p w:rsidR="00000000" w:rsidDel="00000000" w:rsidP="00000000" w:rsidRDefault="00000000" w:rsidRPr="00000000" w14:paraId="00000013">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rPr>
      </w:pPr>
      <w:r w:rsidDel="00000000" w:rsidR="00000000" w:rsidRPr="00000000">
        <w:rPr>
          <w:rFonts w:ascii="Calibri" w:cs="Calibri" w:eastAsia="Calibri" w:hAnsi="Calibri"/>
          <w:highlight w:val="white"/>
          <w:rtl w:val="0"/>
        </w:rPr>
        <w:t xml:space="preserve">Planowane do zatrudnienia 1 osoby na stanowisku Software Engineer (Backend) będą odpowiedzialne za realizację prac związanych z projektowaniem, tworzeniem, wdrażaniem i testowaniem systemu obserwowalności dla rozproszonych systemów IoT w</w:t>
      </w:r>
      <w:r w:rsidDel="00000000" w:rsidR="00000000" w:rsidRPr="00000000">
        <w:rPr>
          <w:rFonts w:ascii="Calibri" w:cs="Calibri" w:eastAsia="Calibri" w:hAnsi="Calibri"/>
          <w:rtl w:val="0"/>
        </w:rPr>
        <w:t xml:space="preserve"> środowiskach o znaczeniu krytycznym, w tym systemów wykorzystujących urządzenia brzegowe.</w:t>
      </w:r>
    </w:p>
    <w:p w:rsidR="00000000" w:rsidDel="00000000" w:rsidP="00000000" w:rsidRDefault="00000000" w:rsidRPr="00000000" w14:paraId="0000001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b w:val="1"/>
          <w:rtl w:val="0"/>
        </w:rPr>
        <w:t xml:space="preserve">Cel zamówienia:</w:t>
      </w:r>
      <w:r w:rsidDel="00000000" w:rsidR="00000000" w:rsidRPr="00000000">
        <w:rPr>
          <w:rtl w:val="0"/>
        </w:rPr>
      </w:r>
    </w:p>
    <w:p w:rsidR="00000000" w:rsidDel="00000000" w:rsidP="00000000" w:rsidRDefault="00000000" w:rsidRPr="00000000" w14:paraId="00000017">
      <w:pPr>
        <w:jc w:val="both"/>
        <w:rPr>
          <w:rFonts w:ascii="Calibri" w:cs="Calibri" w:eastAsia="Calibri" w:hAnsi="Calibri"/>
        </w:rPr>
      </w:pPr>
      <w:r w:rsidDel="00000000" w:rsidR="00000000" w:rsidRPr="00000000">
        <w:rPr>
          <w:rFonts w:ascii="Calibri" w:cs="Calibri" w:eastAsia="Calibri" w:hAnsi="Calibri"/>
          <w:rtl w:val="0"/>
        </w:rPr>
        <w:t xml:space="preserve">Przedmiotem projektu, realizowanego przez Zamawiającego w ramach programu Eurostars-3 (partnerstwo Innovative SMEs) Konkurs nr 8, jest stworzenie platformy PRISM-IoT - kompleksowego rozwiązania dedykowanego wysoce rozproszonym wdrożeniom IoT w środowiskach o znaczeniu krytycznym (Mission-Critical Environments), wymagających wysokiej niezawodności, bezpieczeństwa i odporności na zakłócenia </w:t>
      </w:r>
    </w:p>
    <w:p w:rsidR="00000000" w:rsidDel="00000000" w:rsidP="00000000" w:rsidRDefault="00000000" w:rsidRPr="00000000" w14:paraId="00000018">
      <w:pPr>
        <w:jc w:val="both"/>
        <w:rPr>
          <w:rFonts w:ascii="Calibri" w:cs="Calibri" w:eastAsia="Calibri" w:hAnsi="Calibri"/>
        </w:rPr>
      </w:pPr>
      <w:r w:rsidDel="00000000" w:rsidR="00000000" w:rsidRPr="00000000">
        <w:rPr>
          <w:rFonts w:ascii="Century Gothic" w:cs="Century Gothic" w:eastAsia="Century Gothic" w:hAnsi="Century Gothic"/>
          <w:color w:val="222222"/>
          <w:highlight w:val="white"/>
          <w:rtl w:val="0"/>
        </w:rPr>
        <w:t xml:space="preserve"> </w:t>
      </w:r>
      <w:r w:rsidDel="00000000" w:rsidR="00000000" w:rsidRPr="00000000">
        <w:rPr>
          <w:rtl w:val="0"/>
        </w:rPr>
      </w:r>
    </w:p>
    <w:p w:rsidR="00000000" w:rsidDel="00000000" w:rsidP="00000000" w:rsidRDefault="00000000" w:rsidRPr="00000000" w14:paraId="00000019">
      <w:pPr>
        <w:rPr>
          <w:rFonts w:ascii="Calibri" w:cs="Calibri" w:eastAsia="Calibri" w:hAnsi="Calibri"/>
          <w:b w:val="1"/>
        </w:rPr>
      </w:pPr>
      <w:r w:rsidDel="00000000" w:rsidR="00000000" w:rsidRPr="00000000">
        <w:rPr>
          <w:rFonts w:ascii="Calibri" w:cs="Calibri" w:eastAsia="Calibri" w:hAnsi="Calibri"/>
          <w:b w:val="1"/>
          <w:rtl w:val="0"/>
        </w:rPr>
        <w:t xml:space="preserve">Miejsce realizacji zamówienia</w:t>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Województwo:mazowieckie</w:t>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Powiat: M.st. Warszawa</w:t>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Miejscowość: Warszawa</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b w:val="1"/>
          <w:rtl w:val="0"/>
        </w:rPr>
        <w:t xml:space="preserve">Wiedza i doświadczenie:</w:t>
      </w:r>
      <w:r w:rsidDel="00000000" w:rsidR="00000000" w:rsidRPr="00000000">
        <w:rPr>
          <w:rtl w:val="0"/>
        </w:rPr>
      </w:r>
    </w:p>
    <w:p w:rsidR="00000000" w:rsidDel="00000000" w:rsidP="00000000" w:rsidRDefault="00000000" w:rsidRPr="00000000" w14:paraId="0000001F">
      <w:pPr>
        <w:jc w:val="both"/>
        <w:rPr>
          <w:rFonts w:ascii="Calibri" w:cs="Calibri" w:eastAsia="Calibri" w:hAnsi="Calibri"/>
          <w:highlight w:val="white"/>
          <w:u w:val="single"/>
        </w:rPr>
      </w:pPr>
      <w:r w:rsidDel="00000000" w:rsidR="00000000" w:rsidRPr="00000000">
        <w:rPr>
          <w:rFonts w:ascii="Calibri" w:cs="Calibri" w:eastAsia="Calibri" w:hAnsi="Calibri"/>
          <w:rtl w:val="0"/>
        </w:rPr>
        <w:t xml:space="preserve">O</w:t>
      </w:r>
      <w:r w:rsidDel="00000000" w:rsidR="00000000" w:rsidRPr="00000000">
        <w:rPr>
          <w:rFonts w:ascii="Calibri" w:cs="Calibri" w:eastAsia="Calibri" w:hAnsi="Calibri"/>
          <w:highlight w:val="white"/>
          <w:rtl w:val="0"/>
        </w:rPr>
        <w:t xml:space="preserve"> udzielenie zamówienia mogą się ubiegać Oferenci, którzy dysponują potencjałem kadrowym spełniającym na chwilę złożenia oferty poniższe wymagania </w:t>
      </w:r>
      <w:r w:rsidDel="00000000" w:rsidR="00000000" w:rsidRPr="00000000">
        <w:rPr>
          <w:rFonts w:ascii="Calibri" w:cs="Calibri" w:eastAsia="Calibri" w:hAnsi="Calibri"/>
          <w:color w:val="222222"/>
          <w:highlight w:val="white"/>
          <w:rtl w:val="0"/>
        </w:rPr>
        <w:t xml:space="preserve">(wymogi dla osób ubiegających się o stanowisko Software Engineer Backend):</w:t>
      </w:r>
      <w:r w:rsidDel="00000000" w:rsidR="00000000" w:rsidRPr="00000000">
        <w:rPr>
          <w:rtl w:val="0"/>
        </w:rPr>
      </w:r>
    </w:p>
    <w:p w:rsidR="00000000" w:rsidDel="00000000" w:rsidP="00000000" w:rsidRDefault="00000000" w:rsidRPr="00000000" w14:paraId="00000020">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 Doświadczenie w projektowaniu wysokowydajnych interfejsów API w Pythonie</w:t>
      </w:r>
    </w:p>
    <w:p w:rsidR="00000000" w:rsidDel="00000000" w:rsidP="00000000" w:rsidRDefault="00000000" w:rsidRPr="00000000" w14:paraId="00000021">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 Umiejętności w zakresie</w:t>
      </w:r>
      <w:r w:rsidDel="00000000" w:rsidR="00000000" w:rsidRPr="00000000">
        <w:rPr>
          <w:rFonts w:ascii="Calibri" w:cs="Calibri" w:eastAsia="Calibri" w:hAnsi="Calibri"/>
          <w:color w:val="202124"/>
          <w:highlight w:val="white"/>
          <w:rtl w:val="0"/>
        </w:rPr>
        <w:t xml:space="preserve"> projektowania i wdrażania architektury mikrousługowej oraz skalowalnych i elastycznych usług/systemów</w:t>
      </w:r>
      <w:r w:rsidDel="00000000" w:rsidR="00000000" w:rsidRPr="00000000">
        <w:rPr>
          <w:rtl w:val="0"/>
        </w:rPr>
      </w:r>
    </w:p>
    <w:p w:rsidR="00000000" w:rsidDel="00000000" w:rsidP="00000000" w:rsidRDefault="00000000" w:rsidRPr="00000000" w14:paraId="00000022">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 Doświadczenie w pracy z bazami danych NoSQL, np. jak MongoDB</w:t>
      </w:r>
    </w:p>
    <w:p w:rsidR="00000000" w:rsidDel="00000000" w:rsidP="00000000" w:rsidRDefault="00000000" w:rsidRPr="00000000" w14:paraId="00000023">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 Znajomość zasad projektowania interfejsów API REST, gRPC, MQTT i innych protokołów dedykowanych IoT</w:t>
      </w:r>
    </w:p>
    <w:p w:rsidR="00000000" w:rsidDel="00000000" w:rsidP="00000000" w:rsidRDefault="00000000" w:rsidRPr="00000000" w14:paraId="00000024">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 Doświadczenie w pracy z aplikacjami konteneryzowanymi</w:t>
      </w:r>
    </w:p>
    <w:p w:rsidR="00000000" w:rsidDel="00000000" w:rsidP="00000000" w:rsidRDefault="00000000" w:rsidRPr="00000000" w14:paraId="00000025">
      <w:pPr>
        <w:jc w:val="both"/>
        <w:rPr>
          <w:rFonts w:ascii="Calibri" w:cs="Calibri" w:eastAsia="Calibri" w:hAnsi="Calibri"/>
        </w:rPr>
      </w:pPr>
      <w:r w:rsidDel="00000000" w:rsidR="00000000" w:rsidRPr="00000000">
        <w:rPr>
          <w:rFonts w:ascii="Calibri" w:cs="Calibri" w:eastAsia="Calibri" w:hAnsi="Calibri"/>
          <w:highlight w:val="white"/>
          <w:rtl w:val="0"/>
        </w:rPr>
        <w:t xml:space="preserve">- Minimum …-letnie doświadczenie w roli programisty. </w:t>
      </w:r>
      <w:r w:rsidDel="00000000" w:rsidR="00000000" w:rsidRPr="00000000">
        <w:rPr>
          <w:rtl w:val="0"/>
        </w:rPr>
      </w:r>
    </w:p>
    <w:p w:rsidR="00000000" w:rsidDel="00000000" w:rsidP="00000000" w:rsidRDefault="00000000" w:rsidRPr="00000000" w14:paraId="0000002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rPr>
      </w:pPr>
      <w:r w:rsidDel="00000000" w:rsidR="00000000" w:rsidRPr="00000000">
        <w:rPr>
          <w:rFonts w:ascii="Calibri" w:cs="Calibri" w:eastAsia="Calibri" w:hAnsi="Calibri"/>
          <w:rtl w:val="0"/>
        </w:rPr>
        <w:t xml:space="preserve">Oferent do oferty powinien dołączyć dokumenty CV oraz opcjonalnie dokumenty, z których będzie wynikało, że posiada wymagane doświadczenie, kwalifikacje i umiejętności, na podstawie których Zamawiający potwierdzi prawdziwość danych zawartych w ofercie. Ocena spełnienia wyżej ww. warunków odbędzie się też na podstawie złożonego formularza oferty wraz z załączonym CV kandydata.</w:t>
      </w:r>
    </w:p>
    <w:p w:rsidR="00000000" w:rsidDel="00000000" w:rsidP="00000000" w:rsidRDefault="00000000" w:rsidRPr="00000000" w14:paraId="00000028">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29">
      <w:pPr>
        <w:rPr>
          <w:rFonts w:ascii="Calibri" w:cs="Calibri" w:eastAsia="Calibri" w:hAnsi="Calibri"/>
          <w:b w:val="1"/>
        </w:rPr>
      </w:pPr>
      <w:r w:rsidDel="00000000" w:rsidR="00000000" w:rsidRPr="00000000">
        <w:rPr>
          <w:rFonts w:ascii="Calibri" w:cs="Calibri" w:eastAsia="Calibri" w:hAnsi="Calibri"/>
          <w:b w:val="1"/>
          <w:rtl w:val="0"/>
        </w:rPr>
        <w:t xml:space="preserve">Zakres zadań przewidzianych do realizacji przez Wykonawcę obejmuje:</w:t>
      </w:r>
    </w:p>
    <w:p w:rsidR="00000000" w:rsidDel="00000000" w:rsidP="00000000" w:rsidRDefault="00000000" w:rsidRPr="00000000" w14:paraId="0000002A">
      <w:pPr>
        <w:jc w:val="both"/>
        <w:rPr>
          <w:rFonts w:ascii="Calibri" w:cs="Calibri" w:eastAsia="Calibri" w:hAnsi="Calibri"/>
          <w:sz w:val="18"/>
          <w:szCs w:val="18"/>
        </w:rPr>
      </w:pPr>
      <w:r w:rsidDel="00000000" w:rsidR="00000000" w:rsidRPr="00000000">
        <w:rPr>
          <w:rFonts w:ascii="Calibri" w:cs="Calibri" w:eastAsia="Calibri" w:hAnsi="Calibri"/>
          <w:rtl w:val="0"/>
        </w:rPr>
        <w:t xml:space="preserve">- Warstwa obserwowalności dla urządzeń brzegowych (Edge Devices)</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rtl w:val="0"/>
        </w:rPr>
        <w:t xml:space="preserve">(Zadanie 1: do 31.01.2026)</w:t>
      </w:r>
      <w:r w:rsidDel="00000000" w:rsidR="00000000" w:rsidRPr="00000000">
        <w:rPr>
          <w:rtl w:val="0"/>
        </w:rPr>
      </w:r>
    </w:p>
    <w:p w:rsidR="00000000" w:rsidDel="00000000" w:rsidP="00000000" w:rsidRDefault="00000000" w:rsidRPr="00000000" w14:paraId="0000002B">
      <w:pPr>
        <w:jc w:val="both"/>
        <w:rPr>
          <w:rFonts w:ascii="Calibri" w:cs="Calibri" w:eastAsia="Calibri" w:hAnsi="Calibri"/>
        </w:rPr>
      </w:pPr>
      <w:r w:rsidDel="00000000" w:rsidR="00000000" w:rsidRPr="00000000">
        <w:rPr>
          <w:rFonts w:ascii="Calibri" w:cs="Calibri" w:eastAsia="Calibri" w:hAnsi="Calibri"/>
          <w:rtl w:val="0"/>
        </w:rPr>
        <w:t xml:space="preserve">- Zapewnienie kompleksowego bezpieczeństwa infrastruktury Edge IoT (Zadanie 2: 01.11.2025 - 31.07.2026)</w:t>
      </w:r>
    </w:p>
    <w:p w:rsidR="00000000" w:rsidDel="00000000" w:rsidP="00000000" w:rsidRDefault="00000000" w:rsidRPr="00000000" w14:paraId="0000002C">
      <w:pPr>
        <w:jc w:val="both"/>
        <w:rPr>
          <w:rFonts w:ascii="Calibri" w:cs="Calibri" w:eastAsia="Calibri" w:hAnsi="Calibri"/>
          <w:highlight w:val="white"/>
        </w:rPr>
      </w:pPr>
      <w:r w:rsidDel="00000000" w:rsidR="00000000" w:rsidRPr="00000000">
        <w:rPr>
          <w:rFonts w:ascii="Calibri" w:cs="Calibri" w:eastAsia="Calibri" w:hAnsi="Calibri"/>
          <w:rtl w:val="0"/>
        </w:rPr>
        <w:t xml:space="preserve">- System zarządzania i Sec</w:t>
      </w:r>
      <w:r w:rsidDel="00000000" w:rsidR="00000000" w:rsidRPr="00000000">
        <w:rPr>
          <w:rFonts w:ascii="Calibri" w:cs="Calibri" w:eastAsia="Calibri" w:hAnsi="Calibri"/>
          <w:highlight w:val="white"/>
          <w:rtl w:val="0"/>
        </w:rPr>
        <w:t xml:space="preserve">Ops wspierany przez AI dla rozszerzonego wykrywania i reagowania (XDR) (Zadanie 3: 01.02.2026 - 31.01.2027)</w:t>
      </w:r>
    </w:p>
    <w:p w:rsidR="00000000" w:rsidDel="00000000" w:rsidP="00000000" w:rsidRDefault="00000000" w:rsidRPr="00000000" w14:paraId="0000002D">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 Integracja i testy systemu (Zadanie 4: 01.12.2026 - 31.07.2027)</w:t>
      </w:r>
    </w:p>
    <w:p w:rsidR="00000000" w:rsidDel="00000000" w:rsidP="00000000" w:rsidRDefault="00000000" w:rsidRPr="00000000" w14:paraId="0000002E">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F">
      <w:pPr>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Harmonogram realizacji zamówienia:</w:t>
      </w:r>
      <w:r w:rsidDel="00000000" w:rsidR="00000000" w:rsidRPr="00000000">
        <w:rPr>
          <w:rtl w:val="0"/>
        </w:rPr>
      </w:r>
    </w:p>
    <w:p w:rsidR="00000000" w:rsidDel="00000000" w:rsidP="00000000" w:rsidRDefault="00000000" w:rsidRPr="00000000" w14:paraId="00000030">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Przewidywany czas trwania zlecenia: od dnia 21.10.2025 r. do dnia 31.07.2027 r. (ok. 21 miesięcy). Zamawiający zastrzega sobie prawo do ewentualnej zmiany terminu rozpoczęcia, wydłużenia lub skrócenia okresu zaangażowania w ramach niniejszego stanowiska oraz wypowiedzenia umowy w czasie jej trwania w przypadku, gdy konieczność zmiany wynikać będzie z przebiegu prac badawczych w ramach projektu. </w:t>
      </w:r>
    </w:p>
    <w:p w:rsidR="00000000" w:rsidDel="00000000" w:rsidP="00000000" w:rsidRDefault="00000000" w:rsidRPr="00000000" w14:paraId="00000031">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Planowany wymiar zaangażowania - Software Engineer (Backend, 1 osoba), średnia liczba godzina w miesiącu: ok. 126 h/miesiąc w trakcie całego okresu zaangażowania. Dokładna liczba godzin w danym miesiącu będzie uzależniona od zapotrzebowania w projekcie. Zamawiający dopuszcza możliwość braku aktywnego zaangażowania Oferenta w niektórych miesiącach realizacji projektu, jeśli będzie to wynikać z przebiegu prac badawczych. Harmonogram czasu pracy w każdym miesiącu będzie uzgadniany z Wykonawcą. Okresem rozliczeniowym za wykonane usługi jest miesiąc. Forma zatrudnienia: umowa zlecenie.</w:t>
      </w:r>
    </w:p>
    <w:p w:rsidR="00000000" w:rsidDel="00000000" w:rsidP="00000000" w:rsidRDefault="00000000" w:rsidRPr="00000000" w14:paraId="00000032">
      <w:pPr>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rPr>
          <w:rFonts w:ascii="Calibri" w:cs="Calibri" w:eastAsia="Calibri" w:hAnsi="Calibri"/>
          <w:b w:val="1"/>
        </w:rPr>
      </w:pPr>
      <w:r w:rsidDel="00000000" w:rsidR="00000000" w:rsidRPr="00000000">
        <w:rPr>
          <w:rFonts w:ascii="Calibri" w:cs="Calibri" w:eastAsia="Calibri" w:hAnsi="Calibri"/>
          <w:b w:val="1"/>
          <w:rtl w:val="0"/>
        </w:rPr>
        <w:t xml:space="preserve">Załączniki do rozeznania rynkowego</w:t>
      </w:r>
    </w:p>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1) Formularz oferty</w:t>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2) Oświadczenie o braku powiązań</w:t>
      </w:r>
    </w:p>
    <w:p w:rsidR="00000000" w:rsidDel="00000000" w:rsidP="00000000" w:rsidRDefault="00000000" w:rsidRPr="00000000" w14:paraId="00000036">
      <w:pPr>
        <w:rPr>
          <w:rFonts w:ascii="Calibri" w:cs="Calibri" w:eastAsia="Calibri" w:hAnsi="Calibri"/>
        </w:rPr>
      </w:pPr>
      <w:r w:rsidDel="00000000" w:rsidR="00000000" w:rsidRPr="00000000">
        <w:rPr>
          <w:rFonts w:ascii="Calibri" w:cs="Calibri" w:eastAsia="Calibri" w:hAnsi="Calibri"/>
          <w:rtl w:val="0"/>
        </w:rPr>
        <w:t xml:space="preserve">3) Oświadczenie o łącznym zaangażowaniu zawodowym</w:t>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4) Oświadczenie o przekazaniu praw do wyników</w:t>
      </w:r>
    </w:p>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5) Wzór umowy z Wykonawcą</w:t>
      </w:r>
    </w:p>
    <w:p w:rsidR="00000000" w:rsidDel="00000000" w:rsidP="00000000" w:rsidRDefault="00000000" w:rsidRPr="00000000" w14:paraId="00000039">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Warunki udziału w rozeznaniu rynkowym</w:t>
      </w:r>
    </w:p>
    <w:p w:rsidR="00000000" w:rsidDel="00000000" w:rsidP="00000000" w:rsidRDefault="00000000" w:rsidRPr="00000000" w14:paraId="0000003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rPr>
      </w:pPr>
      <w:r w:rsidDel="00000000" w:rsidR="00000000" w:rsidRPr="00000000">
        <w:rPr>
          <w:rFonts w:ascii="Calibri" w:cs="Calibri" w:eastAsia="Calibri" w:hAnsi="Calibri"/>
          <w:b w:val="1"/>
          <w:rtl w:val="0"/>
        </w:rPr>
        <w:t xml:space="preserve">Sytuacja ekonomiczna i finansowa</w:t>
      </w:r>
      <w:r w:rsidDel="00000000" w:rsidR="00000000" w:rsidRPr="00000000">
        <w:rPr>
          <w:rtl w:val="0"/>
        </w:rPr>
      </w:r>
    </w:p>
    <w:p w:rsidR="00000000" w:rsidDel="00000000" w:rsidP="00000000" w:rsidRDefault="00000000" w:rsidRPr="00000000" w14:paraId="0000003D">
      <w:pPr>
        <w:jc w:val="both"/>
        <w:rPr>
          <w:rFonts w:ascii="Calibri" w:cs="Calibri" w:eastAsia="Calibri" w:hAnsi="Calibri"/>
        </w:rPr>
      </w:pPr>
      <w:r w:rsidDel="00000000" w:rsidR="00000000" w:rsidRPr="00000000">
        <w:rPr>
          <w:rFonts w:ascii="Calibri" w:cs="Calibri" w:eastAsia="Calibri" w:hAnsi="Calibri"/>
          <w:rtl w:val="0"/>
        </w:rPr>
        <w:t xml:space="preserve">1. W postępowaniu mogą wziąć udział podmioty, które znajdują się w sytuacji finansowej zapewniającej realizację przedmiotu zamówienia oraz wobec których nie wszczęto postępowania o ogłoszenie upadłości/likwidacji lub co do których nie ogłoszono upadłości/likwidacji. Ponadto, z postępowania o udzielenie zamówienia wykluczeniu podlegają wykonawcy powiązani osobowo lub kapitałowo z zamawiającym oraz wykonawcy, którzy złożą ofertę po wskazanym terminie. Przez powiązania kapitałowe lub osobowe rozumie się wzajemne powiązania między Zamawiającym lub osobami upoważnionymi do zaciągania w imieniu Zamawiającego lub osobami wykonującymi w imieniu Zamawiającego czynności związanych z przygotowaniem i przeprowadzeniem procedury wyboru Oferenta, polegające w szczególności na:</w:t>
      </w:r>
    </w:p>
    <w:p w:rsidR="00000000" w:rsidDel="00000000" w:rsidP="00000000" w:rsidRDefault="00000000" w:rsidRPr="00000000" w14:paraId="0000003E">
      <w:pPr>
        <w:jc w:val="both"/>
        <w:rPr>
          <w:rFonts w:ascii="Calibri" w:cs="Calibri" w:eastAsia="Calibri" w:hAnsi="Calibri"/>
        </w:rPr>
      </w:pPr>
      <w:r w:rsidDel="00000000" w:rsidR="00000000" w:rsidRPr="00000000">
        <w:rPr>
          <w:rFonts w:ascii="Calibri" w:cs="Calibri" w:eastAsia="Calibri" w:hAnsi="Calibri"/>
          <w:rtl w:val="0"/>
        </w:rPr>
        <w:t xml:space="preserve">- uczestniczeniu w spółce jako wspólnik spółki cywilnej lub osobowej;</w:t>
      </w:r>
    </w:p>
    <w:p w:rsidR="00000000" w:rsidDel="00000000" w:rsidP="00000000" w:rsidRDefault="00000000" w:rsidRPr="00000000" w14:paraId="0000003F">
      <w:pPr>
        <w:jc w:val="both"/>
        <w:rPr>
          <w:rFonts w:ascii="Calibri" w:cs="Calibri" w:eastAsia="Calibri" w:hAnsi="Calibri"/>
        </w:rPr>
      </w:pPr>
      <w:r w:rsidDel="00000000" w:rsidR="00000000" w:rsidRPr="00000000">
        <w:rPr>
          <w:rFonts w:ascii="Calibri" w:cs="Calibri" w:eastAsia="Calibri" w:hAnsi="Calibri"/>
          <w:rtl w:val="0"/>
        </w:rPr>
        <w:t xml:space="preserve">- posiadaniu co najmniej 10% udziałów lub akcji;</w:t>
      </w:r>
    </w:p>
    <w:p w:rsidR="00000000" w:rsidDel="00000000" w:rsidP="00000000" w:rsidRDefault="00000000" w:rsidRPr="00000000" w14:paraId="00000040">
      <w:pPr>
        <w:jc w:val="both"/>
        <w:rPr>
          <w:rFonts w:ascii="Calibri" w:cs="Calibri" w:eastAsia="Calibri" w:hAnsi="Calibri"/>
        </w:rPr>
      </w:pPr>
      <w:r w:rsidDel="00000000" w:rsidR="00000000" w:rsidRPr="00000000">
        <w:rPr>
          <w:rFonts w:ascii="Calibri" w:cs="Calibri" w:eastAsia="Calibri" w:hAnsi="Calibri"/>
          <w:rtl w:val="0"/>
        </w:rPr>
        <w:t xml:space="preserve">- pełnieniu funkcji: członka organu zarządzającego lub nadzorczego, prokurenta, pełnomocnika;</w:t>
      </w:r>
    </w:p>
    <w:p w:rsidR="00000000" w:rsidDel="00000000" w:rsidP="00000000" w:rsidRDefault="00000000" w:rsidRPr="00000000" w14:paraId="00000041">
      <w:pPr>
        <w:jc w:val="both"/>
        <w:rPr>
          <w:rFonts w:ascii="Calibri" w:cs="Calibri" w:eastAsia="Calibri" w:hAnsi="Calibri"/>
        </w:rPr>
      </w:pPr>
      <w:r w:rsidDel="00000000" w:rsidR="00000000" w:rsidRPr="00000000">
        <w:rPr>
          <w:rFonts w:ascii="Calibri" w:cs="Calibri" w:eastAsia="Calibri" w:hAnsi="Calibri"/>
          <w:rtl w:val="0"/>
        </w:rPr>
        <w:t xml:space="preserve">- pozostawaniu w związku małżeńskim, w stosunku pokrewieństwa lub powinowactwa w linii prostej, pokrewieństwa drugiego stopnia lub powinowactwa drugiego stopnia w linii bocznej lub stosunku przysposobienia, opieki lub kurateli.</w:t>
      </w:r>
    </w:p>
    <w:p w:rsidR="00000000" w:rsidDel="00000000" w:rsidP="00000000" w:rsidRDefault="00000000" w:rsidRPr="00000000" w14:paraId="00000042">
      <w:pPr>
        <w:jc w:val="both"/>
        <w:rPr>
          <w:rFonts w:ascii="Calibri" w:cs="Calibri" w:eastAsia="Calibri" w:hAnsi="Calibri"/>
        </w:rPr>
      </w:pPr>
      <w:r w:rsidDel="00000000" w:rsidR="00000000" w:rsidRPr="00000000">
        <w:rPr>
          <w:rFonts w:ascii="Calibri" w:cs="Calibri" w:eastAsia="Calibri" w:hAnsi="Calibri"/>
          <w:rtl w:val="0"/>
        </w:rPr>
        <w:t xml:space="preserve">2. Zamawiający wykluczy Wykonawcę z postępowania w przypadku niespełnienia warunków udziału w postępowaniu oraz braku spełnienia wszystkich wymagań Zamawiającego dotyczących przedmiotowego rozeznania rynkowego. Ocena spełnienia warunku odbędzie się na podstawie złożonego oświadczenia stanowiącego Załącznik nr 2 do oferty.</w:t>
      </w:r>
    </w:p>
    <w:p w:rsidR="00000000" w:rsidDel="00000000" w:rsidP="00000000" w:rsidRDefault="00000000" w:rsidRPr="00000000" w14:paraId="00000043">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4">
      <w:pPr>
        <w:rPr>
          <w:rFonts w:ascii="Calibri" w:cs="Calibri" w:eastAsia="Calibri" w:hAnsi="Calibri"/>
          <w:b w:val="1"/>
        </w:rPr>
      </w:pPr>
      <w:r w:rsidDel="00000000" w:rsidR="00000000" w:rsidRPr="00000000">
        <w:rPr>
          <w:rFonts w:ascii="Calibri" w:cs="Calibri" w:eastAsia="Calibri" w:hAnsi="Calibri"/>
          <w:b w:val="1"/>
          <w:rtl w:val="0"/>
        </w:rPr>
        <w:t xml:space="preserve">Dodatkowe warunki</w:t>
      </w:r>
    </w:p>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rtl w:val="0"/>
        </w:rPr>
        <w:t xml:space="preserve">1. Zamawiający zastrzega sobie prawo do unieważnienia rozeznania bez podania przyczyny.</w:t>
      </w:r>
    </w:p>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rtl w:val="0"/>
        </w:rPr>
        <w:t xml:space="preserve">2. W przypadku unieważnienia rozeznania oferentom nie przysługuje roszczenie o zwrot kosztów uczestnictwa w postępowaniu.</w:t>
      </w:r>
    </w:p>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3. Odstąpienie przez zamawiającego od zawarcia umowy w przypadku zawiadomienia oferenta o wyborze jego oferty nie może być podstawą roszczeń poniesionych kosztów udziału w postępowaniu.</w:t>
      </w:r>
    </w:p>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4. W toku dokonywania oceny złożonych ofert zamawiający może prosić o udzielenie przez oferentów wyjaśnień dotyczących treści złożonych przez nich dokumentów. Zamawiający nie może być pociągany do odpowiedzialności za jakiekolwiek koszty czy wydatki poniesione przez oferentów w związku z przygotowaniem i dostarczeniem oferty.</w:t>
      </w:r>
    </w:p>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5. Zamawiający zastrzega sobie prawo do negocjacji ofert z oferentem, którego oferta zdobyła największą liczbę punktów, zwłaszcza gdy cena oferowana przez oferenta przekracza budżet przeznaczony przez zamawiającego na realizację danego zamówienia.</w:t>
      </w:r>
    </w:p>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rtl w:val="0"/>
        </w:rPr>
        <w:t xml:space="preserve">6. Ważność złożonej oferty przez okres 14 dni od upływu terminu składania ofert.</w:t>
      </w:r>
    </w:p>
    <w:p w:rsidR="00000000" w:rsidDel="00000000" w:rsidP="00000000" w:rsidRDefault="00000000" w:rsidRPr="00000000" w14:paraId="0000004B">
      <w:pPr>
        <w:jc w:val="both"/>
        <w:rPr>
          <w:rFonts w:ascii="Calibri" w:cs="Calibri" w:eastAsia="Calibri" w:hAnsi="Calibri"/>
        </w:rPr>
      </w:pPr>
      <w:r w:rsidDel="00000000" w:rsidR="00000000" w:rsidRPr="00000000">
        <w:rPr>
          <w:rFonts w:ascii="Calibri" w:cs="Calibri" w:eastAsia="Calibri" w:hAnsi="Calibri"/>
          <w:rtl w:val="0"/>
        </w:rPr>
        <w:t xml:space="preserve">7. Oferent może przed upływem terminu składania ofert zmienić lub wycofać swoją ofertę.</w:t>
      </w:r>
    </w:p>
    <w:p w:rsidR="00000000" w:rsidDel="00000000" w:rsidP="00000000" w:rsidRDefault="00000000" w:rsidRPr="00000000" w14:paraId="0000004C">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8. Pełne ryzyko niedoręczenia oferty w terminie spoczywa na Oferencie.</w:t>
      </w:r>
    </w:p>
    <w:p w:rsidR="00000000" w:rsidDel="00000000" w:rsidP="00000000" w:rsidRDefault="00000000" w:rsidRPr="00000000" w14:paraId="0000004D">
      <w:pPr>
        <w:jc w:val="both"/>
        <w:rPr>
          <w:rFonts w:ascii="Calibri" w:cs="Calibri" w:eastAsia="Calibri" w:hAnsi="Calibri"/>
        </w:rPr>
      </w:pPr>
      <w:r w:rsidDel="00000000" w:rsidR="00000000" w:rsidRPr="00000000">
        <w:rPr>
          <w:rFonts w:ascii="Calibri" w:cs="Calibri" w:eastAsia="Calibri" w:hAnsi="Calibri"/>
          <w:rtl w:val="0"/>
        </w:rPr>
        <w:t xml:space="preserve">9. Zamawiający zastrzega sobie prawo do zmian całości lub części rozeznania rynkowego i formularza ofertowego przed upływem terminu składania ofert.</w:t>
      </w:r>
    </w:p>
    <w:p w:rsidR="00000000" w:rsidDel="00000000" w:rsidP="00000000" w:rsidRDefault="00000000" w:rsidRPr="00000000" w14:paraId="0000004E">
      <w:pPr>
        <w:jc w:val="both"/>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4F">
      <w:pPr>
        <w:rPr>
          <w:rFonts w:ascii="Calibri" w:cs="Calibri" w:eastAsia="Calibri" w:hAnsi="Calibri"/>
          <w:b w:val="1"/>
        </w:rPr>
      </w:pPr>
      <w:r w:rsidDel="00000000" w:rsidR="00000000" w:rsidRPr="00000000">
        <w:rPr>
          <w:rFonts w:ascii="Calibri" w:cs="Calibri" w:eastAsia="Calibri" w:hAnsi="Calibri"/>
          <w:b w:val="1"/>
          <w:rtl w:val="0"/>
        </w:rPr>
        <w:t xml:space="preserve">Warunki zmiany umowy</w:t>
      </w:r>
    </w:p>
    <w:p w:rsidR="00000000" w:rsidDel="00000000" w:rsidP="00000000" w:rsidRDefault="00000000" w:rsidRPr="00000000" w14:paraId="00000050">
      <w:pPr>
        <w:rPr>
          <w:rFonts w:ascii="Calibri" w:cs="Calibri" w:eastAsia="Calibri" w:hAnsi="Calibri"/>
        </w:rPr>
      </w:pPr>
      <w:r w:rsidDel="00000000" w:rsidR="00000000" w:rsidRPr="00000000">
        <w:rPr>
          <w:rFonts w:ascii="Calibri" w:cs="Calibri" w:eastAsia="Calibri" w:hAnsi="Calibri"/>
          <w:rtl w:val="0"/>
        </w:rPr>
        <w:t xml:space="preserve">1. Zamawiający podpisze z wybranym oferentem umowę na realizację usługi w terminie nie dłuższym niż 14 dni od dnia zakończenia procedury wyboru.</w:t>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 xml:space="preserve">Zamawiający zastrzega sobie możliwość zmiany umowy zawartej z oferentem wybranym w wyniku niniejszego rozeznania rynkowego, z następujących powodów:</w:t>
      </w:r>
    </w:p>
    <w:p w:rsidR="00000000" w:rsidDel="00000000" w:rsidP="00000000" w:rsidRDefault="00000000" w:rsidRPr="00000000" w14:paraId="00000052">
      <w:pPr>
        <w:rPr>
          <w:rFonts w:ascii="Calibri" w:cs="Calibri" w:eastAsia="Calibri" w:hAnsi="Calibri"/>
        </w:rPr>
      </w:pPr>
      <w:r w:rsidDel="00000000" w:rsidR="00000000" w:rsidRPr="00000000">
        <w:rPr>
          <w:rFonts w:ascii="Calibri" w:cs="Calibri" w:eastAsia="Calibri" w:hAnsi="Calibri"/>
          <w:rtl w:val="0"/>
        </w:rPr>
        <w:t xml:space="preserve">a)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rtl w:val="0"/>
        </w:rPr>
        <w:t xml:space="preserve">b)  działań osób trzecich uniemożliwiających wykonanie prac, które to działania nie są konsekwencją winy którejkolwiek ze stron umowy. Każdorazowo, zmiana terminu wykonania zamówienia uzależniona jest od jej akceptacji przez zamawiającego oraz ewentualnie Instytucję Pośredniczącą w finansowaniu projektu (zgodnie z postanowieniami umowy o dofinansowanie);</w:t>
      </w:r>
    </w:p>
    <w:p w:rsidR="00000000" w:rsidDel="00000000" w:rsidP="00000000" w:rsidRDefault="00000000" w:rsidRPr="00000000" w14:paraId="00000054">
      <w:pPr>
        <w:rPr>
          <w:rFonts w:ascii="Calibri" w:cs="Calibri" w:eastAsia="Calibri" w:hAnsi="Calibri"/>
        </w:rPr>
      </w:pPr>
      <w:r w:rsidDel="00000000" w:rsidR="00000000" w:rsidRPr="00000000">
        <w:rPr>
          <w:rFonts w:ascii="Calibri" w:cs="Calibri" w:eastAsia="Calibri" w:hAnsi="Calibri"/>
          <w:rtl w:val="0"/>
        </w:rPr>
        <w:t xml:space="preserve">c) zaistnienia innej, niemożliwej do przewidzenia w momencie zawarcia umowy okoliczności prawnej, ekonomicznej lub technicznej, za którą żadna ze stron nie ponosi odpowiedzialności, skutkująca brakiem możliwości należytego wykonania umowy, zgodnie z zapisami rozeznania rynkowego;</w:t>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d) zmian regulacji prawnych obowiązujących w dniu podpisania umowy.</w:t>
      </w:r>
    </w:p>
    <w:p w:rsidR="00000000" w:rsidDel="00000000" w:rsidP="00000000" w:rsidRDefault="00000000" w:rsidRPr="00000000" w14:paraId="00000056">
      <w:pPr>
        <w:jc w:val="both"/>
        <w:rPr>
          <w:rFonts w:ascii="Calibri" w:cs="Calibri" w:eastAsia="Calibri" w:hAnsi="Calibri"/>
        </w:rPr>
      </w:pPr>
      <w:r w:rsidDel="00000000" w:rsidR="00000000" w:rsidRPr="00000000">
        <w:rPr>
          <w:rFonts w:ascii="Calibri" w:cs="Calibri" w:eastAsia="Calibri" w:hAnsi="Calibri"/>
          <w:rtl w:val="0"/>
        </w:rPr>
        <w:t xml:space="preserve">2. Zamawiający dopuszcza możliwość wprowadzenia zmian w zakresie warunków realizacji zamówienia, zarówno na etapie podpisywania jak i realizacji umowy z Oferentem (na podstawie stosownych aneksów do umowy) w zakresie:</w:t>
      </w:r>
    </w:p>
    <w:p w:rsidR="00000000" w:rsidDel="00000000" w:rsidP="00000000" w:rsidRDefault="00000000" w:rsidRPr="00000000" w14:paraId="00000057">
      <w:pPr>
        <w:jc w:val="both"/>
        <w:rPr>
          <w:rFonts w:ascii="Calibri" w:cs="Calibri" w:eastAsia="Calibri" w:hAnsi="Calibri"/>
        </w:rPr>
      </w:pPr>
      <w:r w:rsidDel="00000000" w:rsidR="00000000" w:rsidRPr="00000000">
        <w:rPr>
          <w:rFonts w:ascii="Calibri" w:cs="Calibri" w:eastAsia="Calibri" w:hAnsi="Calibri"/>
          <w:rtl w:val="0"/>
        </w:rPr>
        <w:t xml:space="preserve">a) terminów realizacji poszczególnych etapów prac oraz terminu realizacji przedmiotu umowy, w przypadku, kiedy taka zmiana będzie wynikać z przebiegu projektu lub w przypadku wystąpienia siły wyższej lub innych okoliczności niezależnych od Zamawiającego,</w:t>
      </w:r>
    </w:p>
    <w:p w:rsidR="00000000" w:rsidDel="00000000" w:rsidP="00000000" w:rsidRDefault="00000000" w:rsidRPr="00000000" w14:paraId="00000058">
      <w:pPr>
        <w:jc w:val="both"/>
        <w:rPr>
          <w:rFonts w:ascii="Calibri" w:cs="Calibri" w:eastAsia="Calibri" w:hAnsi="Calibri"/>
        </w:rPr>
      </w:pPr>
      <w:r w:rsidDel="00000000" w:rsidR="00000000" w:rsidRPr="00000000">
        <w:rPr>
          <w:rFonts w:ascii="Calibri" w:cs="Calibri" w:eastAsia="Calibri" w:hAnsi="Calibri"/>
          <w:rtl w:val="0"/>
        </w:rPr>
        <w:t xml:space="preserve">b) wszelkich zmian związanych z wystąpieniem okoliczności niemożliwych do przewidzenia w chwili zawarcia umowy, a które mogą wpłynąć zarówno na sposób, jak i termin realizacji zadań w ramach projektu,</w:t>
      </w:r>
    </w:p>
    <w:p w:rsidR="00000000" w:rsidDel="00000000" w:rsidP="00000000" w:rsidRDefault="00000000" w:rsidRPr="00000000" w14:paraId="00000059">
      <w:pPr>
        <w:jc w:val="both"/>
        <w:rPr>
          <w:rFonts w:ascii="Calibri" w:cs="Calibri" w:eastAsia="Calibri" w:hAnsi="Calibri"/>
        </w:rPr>
      </w:pPr>
      <w:r w:rsidDel="00000000" w:rsidR="00000000" w:rsidRPr="00000000">
        <w:rPr>
          <w:rFonts w:ascii="Calibri" w:cs="Calibri" w:eastAsia="Calibri" w:hAnsi="Calibri"/>
          <w:rtl w:val="0"/>
        </w:rPr>
        <w:t xml:space="preserve">c) wystąpienia oczywistych omyłek pisarskich i rachunkowych w treści umowy.</w:t>
      </w:r>
    </w:p>
    <w:p w:rsidR="00000000" w:rsidDel="00000000" w:rsidP="00000000" w:rsidRDefault="00000000" w:rsidRPr="00000000" w14:paraId="0000005A">
      <w:pPr>
        <w:jc w:val="both"/>
        <w:rPr>
          <w:rFonts w:ascii="Calibri" w:cs="Calibri" w:eastAsia="Calibri" w:hAnsi="Calibri"/>
        </w:rPr>
      </w:pPr>
      <w:r w:rsidDel="00000000" w:rsidR="00000000" w:rsidRPr="00000000">
        <w:rPr>
          <w:rFonts w:ascii="Calibri" w:cs="Calibri" w:eastAsia="Calibri" w:hAnsi="Calibri"/>
          <w:rtl w:val="0"/>
        </w:rPr>
        <w:t xml:space="preserve">Wprowadzenie zmian, o których mowa powyżej będzie wymagać formy pisemnej pod rygorem nieważności.</w:t>
      </w:r>
    </w:p>
    <w:p w:rsidR="00000000" w:rsidDel="00000000" w:rsidP="00000000" w:rsidRDefault="00000000" w:rsidRPr="00000000" w14:paraId="0000005B">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b w:val="1"/>
          <w:rtl w:val="0"/>
        </w:rPr>
        <w:t xml:space="preserve">Dodatkowe warunki:</w:t>
      </w:r>
      <w:r w:rsidDel="00000000" w:rsidR="00000000" w:rsidRPr="00000000">
        <w:rPr>
          <w:rtl w:val="0"/>
        </w:rPr>
      </w:r>
    </w:p>
    <w:p w:rsidR="00000000" w:rsidDel="00000000" w:rsidP="00000000" w:rsidRDefault="00000000" w:rsidRPr="00000000" w14:paraId="0000005D">
      <w:pPr>
        <w:jc w:val="both"/>
        <w:rPr>
          <w:rFonts w:ascii="Calibri" w:cs="Calibri" w:eastAsia="Calibri" w:hAnsi="Calibri"/>
        </w:rPr>
      </w:pPr>
      <w:r w:rsidDel="00000000" w:rsidR="00000000" w:rsidRPr="00000000">
        <w:rPr>
          <w:rFonts w:ascii="Calibri" w:cs="Calibri" w:eastAsia="Calibri" w:hAnsi="Calibri"/>
          <w:rtl w:val="0"/>
        </w:rPr>
        <w:t xml:space="preserve">1. Ponadto, do udziału w rozeznaniu rynkowym dopuszczane są wyłącznie osoby, których obciążenie zawodowe wynikające ze stosunku pracy, umów zlecenia oraz z wykonywania przez nie zadań w projekcie/projektach nie wyklucza możliwości prawidłowej i efektywnej realizacji powierzonych zadań w ramach projektu, a łączne zaangażowanie zawodowe nie przekracza 276 godzin miesięcznie. Ocena spełnienia warunku odbędzie się na podstawie złożonego oświadczenia stanowiącego Załącznik nr 3 do oferty.</w:t>
      </w:r>
    </w:p>
    <w:p w:rsidR="00000000" w:rsidDel="00000000" w:rsidP="00000000" w:rsidRDefault="00000000" w:rsidRPr="00000000" w14:paraId="0000005E">
      <w:pPr>
        <w:jc w:val="both"/>
        <w:rPr>
          <w:rFonts w:ascii="Calibri" w:cs="Calibri" w:eastAsia="Calibri" w:hAnsi="Calibri"/>
        </w:rPr>
      </w:pPr>
      <w:r w:rsidDel="00000000" w:rsidR="00000000" w:rsidRPr="00000000">
        <w:rPr>
          <w:rFonts w:ascii="Calibri" w:cs="Calibri" w:eastAsia="Calibri" w:hAnsi="Calibri"/>
          <w:rtl w:val="0"/>
        </w:rPr>
        <w:t xml:space="preserve">2. Wszelkie wyniki prac realizowanych przez Oferenta stanowią własność Zamawiającego i obejmują wszystkie znane w dniu ogłoszenia rozeznania rynkowego pola ich eksploatacji i wykorzystania. Własność, o której mowa powyżej nie jest ograniczona pod względem celu rozpowszechniania, ani też pod względem czasowym i terytorialnym i może być ona przenoszona przez Zamawiającego na inne podmioty bez żadnych ograniczeń. Ocena spełnienia warunku odbędzie się na podstawie złożonego oświadczenia stanowiącego Załącznik nr 4 do oferty.</w:t>
      </w:r>
    </w:p>
    <w:p w:rsidR="00000000" w:rsidDel="00000000" w:rsidP="00000000" w:rsidRDefault="00000000" w:rsidRPr="00000000" w14:paraId="0000005F">
      <w:pPr>
        <w:jc w:val="both"/>
        <w:rPr>
          <w:rFonts w:ascii="Calibri" w:cs="Calibri" w:eastAsia="Calibri" w:hAnsi="Calibri"/>
        </w:rPr>
      </w:pPr>
      <w:r w:rsidDel="00000000" w:rsidR="00000000" w:rsidRPr="00000000">
        <w:rPr>
          <w:rFonts w:ascii="Calibri" w:cs="Calibri" w:eastAsia="Calibri" w:hAnsi="Calibri"/>
          <w:rtl w:val="0"/>
        </w:rPr>
        <w:t xml:space="preserve">3. Zamawiający oczekuje współpracy Wykonawcy z zespołem wykonawców, zespołem zarządzającym projektem i innymi podmiotami zaangażowanymi w realizację projektu.</w:t>
      </w:r>
    </w:p>
    <w:p w:rsidR="00000000" w:rsidDel="00000000" w:rsidP="00000000" w:rsidRDefault="00000000" w:rsidRPr="00000000" w14:paraId="00000060">
      <w:pPr>
        <w:jc w:val="both"/>
        <w:rPr>
          <w:rFonts w:ascii="Calibri" w:cs="Calibri" w:eastAsia="Calibri" w:hAnsi="Calibri"/>
        </w:rPr>
      </w:pPr>
      <w:r w:rsidDel="00000000" w:rsidR="00000000" w:rsidRPr="00000000">
        <w:rPr>
          <w:rFonts w:ascii="Calibri" w:cs="Calibri" w:eastAsia="Calibri" w:hAnsi="Calibri"/>
          <w:rtl w:val="0"/>
        </w:rPr>
        <w:t xml:space="preserve">4. Zamawiający nie dopuszcza składania ofert wariantowych i częściowych.</w:t>
      </w:r>
    </w:p>
    <w:p w:rsidR="00000000" w:rsidDel="00000000" w:rsidP="00000000" w:rsidRDefault="00000000" w:rsidRPr="00000000" w14:paraId="00000061">
      <w:pPr>
        <w:rPr>
          <w:rFonts w:ascii="Calibri" w:cs="Calibri" w:eastAsia="Calibri" w:hAnsi="Calibri"/>
          <w:b w:val="1"/>
        </w:rPr>
      </w:pPr>
      <w:r w:rsidDel="00000000" w:rsidR="00000000" w:rsidRPr="00000000">
        <w:rPr>
          <w:rtl w:val="0"/>
        </w:rPr>
      </w:r>
    </w:p>
    <w:p w:rsidR="00000000" w:rsidDel="00000000" w:rsidP="00000000" w:rsidRDefault="00000000" w:rsidRPr="00000000" w14:paraId="00000062">
      <w:pPr>
        <w:rPr>
          <w:rFonts w:ascii="Calibri" w:cs="Calibri" w:eastAsia="Calibri" w:hAnsi="Calibri"/>
        </w:rPr>
      </w:pPr>
      <w:r w:rsidDel="00000000" w:rsidR="00000000" w:rsidRPr="00000000">
        <w:rPr>
          <w:rFonts w:ascii="Calibri" w:cs="Calibri" w:eastAsia="Calibri" w:hAnsi="Calibri"/>
          <w:b w:val="1"/>
          <w:rtl w:val="0"/>
        </w:rPr>
        <w:t xml:space="preserve">Lista dokumentów/oświadczeń wymaganych od Wykonawcy:</w:t>
      </w:r>
      <w:r w:rsidDel="00000000" w:rsidR="00000000" w:rsidRPr="00000000">
        <w:rPr>
          <w:rtl w:val="0"/>
        </w:rPr>
      </w:r>
    </w:p>
    <w:p w:rsidR="00000000" w:rsidDel="00000000" w:rsidP="00000000" w:rsidRDefault="00000000" w:rsidRPr="00000000" w14:paraId="00000063">
      <w:pPr>
        <w:jc w:val="both"/>
        <w:rPr>
          <w:rFonts w:ascii="Calibri" w:cs="Calibri" w:eastAsia="Calibri" w:hAnsi="Calibri"/>
        </w:rPr>
      </w:pPr>
      <w:r w:rsidDel="00000000" w:rsidR="00000000" w:rsidRPr="00000000">
        <w:rPr>
          <w:rFonts w:ascii="Calibri" w:cs="Calibri" w:eastAsia="Calibri" w:hAnsi="Calibri"/>
          <w:rtl w:val="0"/>
        </w:rPr>
        <w:t xml:space="preserve">Oferta powinna zawierać:</w:t>
      </w:r>
    </w:p>
    <w:p w:rsidR="00000000" w:rsidDel="00000000" w:rsidP="00000000" w:rsidRDefault="00000000" w:rsidRPr="00000000" w14:paraId="00000064">
      <w:pPr>
        <w:rPr>
          <w:rFonts w:ascii="Calibri" w:cs="Calibri" w:eastAsia="Calibri" w:hAnsi="Calibri"/>
        </w:rPr>
      </w:pPr>
      <w:r w:rsidDel="00000000" w:rsidR="00000000" w:rsidRPr="00000000">
        <w:rPr>
          <w:rFonts w:ascii="Calibri" w:cs="Calibri" w:eastAsia="Calibri" w:hAnsi="Calibri"/>
          <w:rtl w:val="0"/>
        </w:rPr>
        <w:t xml:space="preserve">- Wypełniony i podpisany formularz oferty, stanowiący Załącznik nr 1 do rozeznania rynkowego wraz z CV, oświadczeniem o wyrażeniu zgody na przetwarzanie danych osobowych do celów rekrutacji oraz ewentualnie innymi dokumentami potwierdzającymi posiadane doświadczenie i kwalifikacje;</w:t>
      </w:r>
    </w:p>
    <w:p w:rsidR="00000000" w:rsidDel="00000000" w:rsidP="00000000" w:rsidRDefault="00000000" w:rsidRPr="00000000" w14:paraId="00000065">
      <w:pPr>
        <w:rPr>
          <w:rFonts w:ascii="Calibri" w:cs="Calibri" w:eastAsia="Calibri" w:hAnsi="Calibri"/>
        </w:rPr>
      </w:pPr>
      <w:r w:rsidDel="00000000" w:rsidR="00000000" w:rsidRPr="00000000">
        <w:rPr>
          <w:rFonts w:ascii="Calibri" w:cs="Calibri" w:eastAsia="Calibri" w:hAnsi="Calibri"/>
          <w:rtl w:val="0"/>
        </w:rPr>
        <w:t xml:space="preserve">- Wypełnione i podpisane oświadczenie o braku powiązań osobowych i kapitałowych z Zamawiającym, którego wzór stanowi Załącznik nr 2 do rozeznania rynkowego;</w:t>
      </w:r>
    </w:p>
    <w:p w:rsidR="00000000" w:rsidDel="00000000" w:rsidP="00000000" w:rsidRDefault="00000000" w:rsidRPr="00000000" w14:paraId="00000066">
      <w:pPr>
        <w:rPr>
          <w:rFonts w:ascii="Calibri" w:cs="Calibri" w:eastAsia="Calibri" w:hAnsi="Calibri"/>
          <w:highlight w:val="white"/>
        </w:rPr>
      </w:pPr>
      <w:r w:rsidDel="00000000" w:rsidR="00000000" w:rsidRPr="00000000">
        <w:rPr>
          <w:rFonts w:ascii="Calibri" w:cs="Calibri" w:eastAsia="Calibri" w:hAnsi="Calibri"/>
          <w:rtl w:val="0"/>
        </w:rPr>
        <w:t xml:space="preserve">- Wypełnione i podpisane oświadczenie o łącznym zaangażowaniu zawodowym, którego wzór stanowi </w:t>
      </w:r>
      <w:r w:rsidDel="00000000" w:rsidR="00000000" w:rsidRPr="00000000">
        <w:rPr>
          <w:rFonts w:ascii="Calibri" w:cs="Calibri" w:eastAsia="Calibri" w:hAnsi="Calibri"/>
          <w:highlight w:val="white"/>
          <w:rtl w:val="0"/>
        </w:rPr>
        <w:t xml:space="preserve">Załącznik nr 3 do rozeznania rynkowego;</w:t>
      </w:r>
    </w:p>
    <w:p w:rsidR="00000000" w:rsidDel="00000000" w:rsidP="00000000" w:rsidRDefault="00000000" w:rsidRPr="00000000" w14:paraId="0000006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Wypełnione i podpisane oświadczenie o przekazaniu praw do wyników zrealizowanych prac na rzecz Zamawiającego, którego wzór stanowi Załącznik nr 4 do rozeznania rynkowego;</w:t>
      </w:r>
    </w:p>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highlight w:val="white"/>
          <w:rtl w:val="0"/>
        </w:rPr>
        <w:t xml:space="preserve">- Termin ważności oferty: 14 dni liczone od daty od daty upływu terminu składania ofer</w:t>
      </w:r>
      <w:r w:rsidDel="00000000" w:rsidR="00000000" w:rsidRPr="00000000">
        <w:rPr>
          <w:rFonts w:ascii="Calibri" w:cs="Calibri" w:eastAsia="Calibri" w:hAnsi="Calibri"/>
          <w:rtl w:val="0"/>
        </w:rPr>
        <w:t xml:space="preserve">t. </w:t>
      </w:r>
    </w:p>
    <w:p w:rsidR="00000000" w:rsidDel="00000000" w:rsidP="00000000" w:rsidRDefault="00000000" w:rsidRPr="00000000" w14:paraId="0000006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rPr>
      </w:pPr>
      <w:r w:rsidDel="00000000" w:rsidR="00000000" w:rsidRPr="00000000">
        <w:rPr>
          <w:rFonts w:ascii="Calibri" w:cs="Calibri" w:eastAsia="Calibri" w:hAnsi="Calibri"/>
          <w:rtl w:val="0"/>
        </w:rPr>
        <w:t xml:space="preserve">Dokumenty wchodzące w skład oferty składane są w oryginale lub kopii poświadczonej za zgodność z oryginałem, przez Oferenta poprzez złożenie na każdej zapisanej stronie kopii dokumenty podpisu wraz z adnotacją „za zgodność z oryginałem”. </w:t>
      </w:r>
    </w:p>
    <w:p w:rsidR="00000000" w:rsidDel="00000000" w:rsidP="00000000" w:rsidRDefault="00000000" w:rsidRPr="00000000" w14:paraId="0000006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 Kryterium oceny oferty</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E">
      <w:pPr>
        <w:jc w:val="both"/>
        <w:rPr>
          <w:rFonts w:ascii="Calibri" w:cs="Calibri" w:eastAsia="Calibri" w:hAnsi="Calibri"/>
        </w:rPr>
      </w:pPr>
      <w:r w:rsidDel="00000000" w:rsidR="00000000" w:rsidRPr="00000000">
        <w:rPr>
          <w:rFonts w:ascii="Calibri" w:cs="Calibri" w:eastAsia="Calibri" w:hAnsi="Calibri"/>
          <w:rtl w:val="0"/>
        </w:rPr>
        <w:t xml:space="preserve">Cena netto najniższej oferty/cena netto oferty badanej x 100 % = ilość punktów</w:t>
      </w:r>
    </w:p>
    <w:p w:rsidR="00000000" w:rsidDel="00000000" w:rsidP="00000000" w:rsidRDefault="00000000" w:rsidRPr="00000000" w14:paraId="0000006F">
      <w:pPr>
        <w:ind w:firstLine="72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0">
      <w:pPr>
        <w:jc w:val="both"/>
        <w:rPr>
          <w:rFonts w:ascii="Calibri" w:cs="Calibri" w:eastAsia="Calibri" w:hAnsi="Calibri"/>
        </w:rPr>
      </w:pPr>
      <w:r w:rsidDel="00000000" w:rsidR="00000000" w:rsidRPr="00000000">
        <w:rPr>
          <w:rFonts w:ascii="Calibri" w:cs="Calibri" w:eastAsia="Calibri" w:hAnsi="Calibri"/>
          <w:rtl w:val="0"/>
        </w:rPr>
        <w:t xml:space="preserve">1.  Za najkorzystniejszą zostanie uznana oferta, która uzyska najwyższą ilość punktów.</w:t>
      </w:r>
    </w:p>
    <w:p w:rsidR="00000000" w:rsidDel="00000000" w:rsidP="00000000" w:rsidRDefault="00000000" w:rsidRPr="00000000" w14:paraId="00000071">
      <w:pPr>
        <w:ind w:left="7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2">
      <w:pPr>
        <w:jc w:val="both"/>
        <w:rPr>
          <w:rFonts w:ascii="Calibri" w:cs="Calibri" w:eastAsia="Calibri" w:hAnsi="Calibri"/>
        </w:rPr>
      </w:pPr>
      <w:r w:rsidDel="00000000" w:rsidR="00000000" w:rsidRPr="00000000">
        <w:rPr>
          <w:rFonts w:ascii="Calibri" w:cs="Calibri" w:eastAsia="Calibri" w:hAnsi="Calibri"/>
          <w:rtl w:val="0"/>
        </w:rPr>
        <w:t xml:space="preserve">2. Jeżeli dwie lub więcej ofert otrzymają taką samą liczbę̨ punktów, zamawiający przeprowadzi z oferentami negocjacje cenowe i wybierze ofertę najkorzystniejszą cenowo.</w:t>
      </w:r>
    </w:p>
    <w:p w:rsidR="00000000" w:rsidDel="00000000" w:rsidP="00000000" w:rsidRDefault="00000000" w:rsidRPr="00000000" w14:paraId="00000073">
      <w:pPr>
        <w:shd w:fill="ffffff" w:val="clear"/>
        <w:ind w:left="8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4">
      <w:pPr>
        <w:ind w:left="1440" w:hanging="720"/>
        <w:jc w:val="both"/>
        <w:rPr/>
      </w:pPr>
      <w:r w:rsidDel="00000000" w:rsidR="00000000" w:rsidRPr="00000000">
        <w:rPr>
          <w:rFonts w:ascii="Calibri" w:cs="Calibri" w:eastAsia="Calibri" w:hAnsi="Calibri"/>
          <w:rtl w:val="0"/>
        </w:rPr>
        <w:t xml:space="preserve"> </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rPr/>
    </w:pPr>
    <w:r w:rsidDel="00000000" w:rsidR="00000000" w:rsidRPr="00000000">
      <w:rPr/>
      <w:drawing>
        <wp:inline distB="114300" distT="114300" distL="114300" distR="114300">
          <wp:extent cx="5543550" cy="600075"/>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543550" cy="6000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Normal"/>
    <w:tblPr>
      <w:tblCellMar>
        <w:top w:w="100.0" w:type="dxa"/>
        <w:left w:w="100.0" w:type="dxa"/>
        <w:bottom w:w="100.0" w:type="dxa"/>
        <w:right w:w="100.0" w:type="dxa"/>
      </w:tblCellMar>
    </w:tblPr>
  </w:style>
  <w:style w:type="table" w:styleId="TableNormal0" w:customStyle="1">
    <w:name w:val="TableNormal"/>
    <w:tblPr>
      <w:tblCellMar>
        <w:top w:w="100.0" w:type="dxa"/>
        <w:left w:w="100.0" w:type="dxa"/>
        <w:bottom w:w="100.0" w:type="dxa"/>
        <w:right w:w="100.0" w:type="dxa"/>
      </w:tblCellMar>
    </w:tblPr>
  </w:style>
  <w:style w:type="table" w:styleId="a" w:customStyle="1">
    <w:basedOn w:val="TableNormal0"/>
    <w:tblPr>
      <w:tblStyleRowBandSize w:val="1"/>
      <w:tblStyleColBandSize w:val="1"/>
    </w:tblPr>
  </w:style>
  <w:style w:type="table" w:styleId="a0" w:customStyle="1">
    <w:basedOn w:val="TableNormal0"/>
    <w:tblPr>
      <w:tblStyleRowBandSize w:val="1"/>
      <w:tblStyleColBandSize w:val="1"/>
    </w:tbl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iEaohC5SoyW/aPUcryrlvtoS/w==">CgMxLjA4AHIhMTFmT3RManNsT2pMNGhRT0xGZmZuR0UwQU9HVkswWm02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2025-10-03T15:42:00Z</dcterms:created>
</cp:coreProperties>
</file>