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95507812499994"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Zamówienie 3/2025</w:t>
      </w:r>
      <w:r w:rsidDel="00000000" w:rsidR="00000000" w:rsidRPr="00000000">
        <w:rPr>
          <w:rFonts w:ascii="Calibri" w:cs="Calibri" w:eastAsia="Calibri" w:hAnsi="Calibri"/>
          <w:rtl w:val="0"/>
        </w:rPr>
        <w:t xml:space="preserve">: Zatrudnienie na podstawie umowy zlecenia 1 pracownika na</w:t>
      </w:r>
      <w:r w:rsidDel="00000000" w:rsidR="00000000" w:rsidRPr="00000000">
        <w:rPr>
          <w:rFonts w:ascii="Calibri" w:cs="Calibri" w:eastAsia="Calibri" w:hAnsi="Calibri"/>
          <w:highlight w:val="white"/>
          <w:rtl w:val="0"/>
        </w:rPr>
        <w:t xml:space="preserve">ukowego R&amp;D Lead w projekcie pn. „Platforma do zarządzania bezpiecznymi i niezawodnymi wdrożeniami IoT w środowiskach o znaczeniu krytycznym z wykorzystaniem metod AI” na stanowisku (Program Eurostars-3 (partnerstw</w:t>
      </w:r>
      <w:r w:rsidDel="00000000" w:rsidR="00000000" w:rsidRPr="00000000">
        <w:rPr>
          <w:rFonts w:ascii="Calibri" w:cs="Calibri" w:eastAsia="Calibri" w:hAnsi="Calibri"/>
          <w:rtl w:val="0"/>
        </w:rPr>
        <w:t xml:space="preserve">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i sposób składania ofert:</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highlight w:val="white"/>
          <w:rtl w:val="0"/>
        </w:rPr>
        <w:t xml:space="preserve">a) Termin składania ofert: 03.10.2025 r. Oferty złożone po terminie nie będą rozpatrywane.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f1f1f"/>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w:t>
      </w:r>
      <w:r w:rsidDel="00000000" w:rsidR="00000000" w:rsidRPr="00000000">
        <w:rPr>
          <w:rFonts w:ascii="Calibri" w:cs="Calibri" w:eastAsia="Calibri" w:hAnsi="Calibri"/>
          <w:highlight w:val="white"/>
          <w:rtl w:val="0"/>
        </w:rPr>
        <w:t xml:space="preserve">j.nalewajk@cthings.co</w:t>
      </w:r>
      <w:r w:rsidDel="00000000" w:rsidR="00000000" w:rsidRPr="00000000">
        <w:rPr>
          <w:rFonts w:ascii="Calibri" w:cs="Calibri" w:eastAsia="Calibri" w:hAnsi="Calibri"/>
          <w:highlight w:val="white"/>
          <w:rtl w:val="0"/>
        </w:rPr>
        <w:t xml:space="preserve">m lub osobiście w siedzibie firmy znajdującej się w Al. Niepodległości 18 w Warszawie (02-653). W tytule wiadomości lub dokumentacji należy podać numer rozeznania rynkowego</w:t>
      </w:r>
      <w:r w:rsidDel="00000000" w:rsidR="00000000" w:rsidRPr="00000000">
        <w:rPr>
          <w:rFonts w:ascii="Calibri" w:cs="Calibri" w:eastAsia="Calibri" w:hAnsi="Calibri"/>
          <w:rtl w:val="0"/>
        </w:rPr>
        <w:t xml:space="preserve"> tj. </w:t>
      </w:r>
      <w:r w:rsidDel="00000000" w:rsidR="00000000" w:rsidRPr="00000000">
        <w:rPr>
          <w:rFonts w:ascii="Calibri" w:cs="Calibri" w:eastAsia="Calibri" w:hAnsi="Calibri"/>
          <w:b w:val="1"/>
          <w:rtl w:val="0"/>
        </w:rPr>
        <w:t xml:space="preserve">Z</w:t>
      </w:r>
      <w:r w:rsidDel="00000000" w:rsidR="00000000" w:rsidRPr="00000000">
        <w:rPr>
          <w:rFonts w:ascii="Calibri" w:cs="Calibri" w:eastAsia="Calibri" w:hAnsi="Calibri"/>
          <w:b w:val="1"/>
          <w:color w:val="1f1f1f"/>
          <w:highlight w:val="white"/>
          <w:rtl w:val="0"/>
        </w:rPr>
        <w:t xml:space="preserve">3-25-R&amp;D Lead </w:t>
      </w:r>
      <w:r w:rsidDel="00000000" w:rsidR="00000000" w:rsidRPr="00000000">
        <w:rPr>
          <w:rtl w:val="0"/>
        </w:rPr>
      </w:r>
    </w:p>
    <w:p w:rsidR="00000000" w:rsidDel="00000000" w:rsidP="00000000" w:rsidRDefault="00000000" w:rsidRPr="00000000" w14:paraId="0000000D">
      <w:pPr>
        <w:shd w:fill="ffffff" w:val="clear"/>
        <w:spacing w:after="220" w:line="276.0005454545455"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c) Osoba do kontaktu w sprawie ogłoszenia: Julia Nalewajk, +48 784 280 029.</w:t>
      </w: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Oferta powinna zostać złożona na formularzu ofertowym stanowiącym Załącznik nr 1 do niniejszego rozeznania rynkowego.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zgodnie z zasadą ko</w:t>
      </w:r>
      <w:r w:rsidDel="00000000" w:rsidR="00000000" w:rsidRPr="00000000">
        <w:rPr>
          <w:rFonts w:ascii="Calibri" w:cs="Calibri" w:eastAsia="Calibri" w:hAnsi="Calibri"/>
          <w:highlight w:val="white"/>
          <w:rtl w:val="0"/>
        </w:rPr>
        <w:t xml:space="preserve">nkurencyjności postępowanie w trybie rozeznania rynkowego celem wyłonienia Wykonawcy (1 osoby) pr</w:t>
      </w:r>
      <w:r w:rsidDel="00000000" w:rsidR="00000000" w:rsidRPr="00000000">
        <w:rPr>
          <w:rFonts w:ascii="Calibri" w:cs="Calibri" w:eastAsia="Calibri" w:hAnsi="Calibri"/>
          <w:rtl w:val="0"/>
        </w:rPr>
        <w:t xml:space="preserve">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w:t>
      </w:r>
      <w:r w:rsidDel="00000000" w:rsidR="00000000" w:rsidRPr="00000000">
        <w:rPr>
          <w:rFonts w:ascii="Calibri" w:cs="Calibri" w:eastAsia="Calibri" w:hAnsi="Calibri"/>
          <w:highlight w:val="white"/>
          <w:rtl w:val="0"/>
        </w:rPr>
        <w:t xml:space="preserve">R&amp;D Lead</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Planowane do zatrudnienia 1 osoby na stanowisku R&amp;D Lead będą odpowiedzialne za realizację prac związanych z</w:t>
      </w:r>
      <w:r w:rsidDel="00000000" w:rsidR="00000000" w:rsidRPr="00000000">
        <w:rPr>
          <w:rFonts w:ascii="Calibri" w:cs="Calibri" w:eastAsia="Calibri" w:hAnsi="Calibri"/>
          <w:highlight w:val="white"/>
          <w:rtl w:val="0"/>
        </w:rPr>
        <w:t xml:space="preserve"> przeprowadzaniem analiz, testów i integracji poszczególnych komponentów, w celu sprawdzenia i potwierdzenia, czy nowy system obserwowalności dla rozproszonych systemów IoT w środowiskach o znaczeniu krytycznym jest w pełni bezpieczny i spełnia swoje zakładane funkcjonalności.</w:t>
      </w:r>
    </w:p>
    <w:p w:rsidR="00000000" w:rsidDel="00000000" w:rsidP="00000000" w:rsidRDefault="00000000" w:rsidRPr="00000000" w14:paraId="00000015">
      <w:pPr>
        <w:ind w:left="0" w:firstLine="0"/>
        <w:jc w:val="both"/>
        <w:rPr>
          <w:rFonts w:ascii="Calibri" w:cs="Calibri" w:eastAsia="Calibri" w:hAnsi="Calibri"/>
          <w:color w:val="001d35"/>
          <w:highlight w:val="white"/>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ind w:left="0" w:firstLine="0"/>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 udzielenie zamówienia mogą się ubiegać Oferenci, którzy dysponują potencjałem kadrowym spełniającym na chwilę złożenia oferty poniższe wymag</w:t>
      </w:r>
      <w:r w:rsidDel="00000000" w:rsidR="00000000" w:rsidRPr="00000000">
        <w:rPr>
          <w:rFonts w:ascii="Calibri" w:cs="Calibri" w:eastAsia="Calibri" w:hAnsi="Calibri"/>
          <w:highlight w:val="white"/>
          <w:rtl w:val="0"/>
        </w:rPr>
        <w:t xml:space="preserve">ania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color w:val="222222"/>
          <w:highlight w:val="white"/>
          <w:rtl w:val="0"/>
        </w:rPr>
        <w:t xml:space="preserve">wymogi</w:t>
      </w:r>
      <w:r w:rsidDel="00000000" w:rsidR="00000000" w:rsidRPr="00000000">
        <w:rPr>
          <w:rFonts w:ascii="Calibri" w:cs="Calibri" w:eastAsia="Calibri" w:hAnsi="Calibri"/>
          <w:color w:val="222222"/>
          <w:highlight w:val="white"/>
          <w:rtl w:val="0"/>
        </w:rPr>
        <w:t xml:space="preserve"> dla osób ubiegających się o stanowisko </w:t>
      </w:r>
      <w:r w:rsidDel="00000000" w:rsidR="00000000" w:rsidRPr="00000000">
        <w:rPr>
          <w:rFonts w:ascii="Calibri" w:cs="Calibri" w:eastAsia="Calibri" w:hAnsi="Calibri"/>
          <w:highlight w:val="white"/>
          <w:rtl w:val="0"/>
        </w:rPr>
        <w:t xml:space="preserve">R&amp;D Lead)</w:t>
      </w:r>
      <w:r w:rsidDel="00000000" w:rsidR="00000000" w:rsidRPr="00000000">
        <w:rPr>
          <w:rFonts w:ascii="Calibri" w:cs="Calibri" w:eastAsia="Calibri" w:hAnsi="Calibri"/>
          <w:color w:val="222222"/>
          <w:highlight w:val="white"/>
          <w:rtl w:val="0"/>
        </w:rPr>
        <w:t xml:space="preserve">:</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highlight w:val="white"/>
          <w:rtl w:val="0"/>
        </w:rPr>
        <w:t xml:space="preserve">- Umiejętność kompleksowego zarządzania projektem w zakresie in</w:t>
      </w:r>
      <w:r w:rsidDel="00000000" w:rsidR="00000000" w:rsidRPr="00000000">
        <w:rPr>
          <w:rFonts w:ascii="Calibri" w:cs="Calibri" w:eastAsia="Calibri" w:hAnsi="Calibri"/>
          <w:rtl w:val="0"/>
        </w:rPr>
        <w:t xml:space="preserve">tegracji różnych komponentów systemu oraz kierowania zespołem B+R</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 Doświadczenie w definiowaniu architektury UI/UX, ustalaniu standardów kodowania i strategii testowania oraz kierowania szybkim prototypowaniem</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 Doświadczenie w TypeScript, React, Pythonie, zasadach IoT oraz ogólna znajomość SecOps</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 Znajomość przepisów dotyczących cyberbezpieczeństwa NIS2 i EU RED</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 Tytuł licencjata z informatyki, co najmniej 7 lat doświadczenia zawodowego na stanowisku programisty. W celu potwierdzenia wymogu wykształcenia, </w:t>
      </w:r>
      <w:r w:rsidDel="00000000" w:rsidR="00000000" w:rsidRPr="00000000">
        <w:rPr>
          <w:rFonts w:ascii="Calibri" w:cs="Calibri" w:eastAsia="Calibri" w:hAnsi="Calibri"/>
          <w:highlight w:val="white"/>
          <w:rtl w:val="0"/>
        </w:rPr>
        <w:t xml:space="preserve">Zamawiający alternatywnie dopuszcza też wskazanie certyfikatów potwierdzających </w:t>
      </w:r>
      <w:r w:rsidDel="00000000" w:rsidR="00000000" w:rsidRPr="00000000">
        <w:rPr>
          <w:rFonts w:ascii="Calibri" w:cs="Calibri" w:eastAsia="Calibri" w:hAnsi="Calibri"/>
          <w:rtl w:val="0"/>
        </w:rPr>
        <w:t xml:space="preserve">umiejętności i wiedzę z zakresu nauk informatycznych.</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i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Zakres zadań przewidzianych do realizacji przez Wykonawcę obejmuje:</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System zarządzania i SecOps wspierany przez AI dla rozszerzonego wykrywania i reagowania (XDR) (Zadanie 3: 01.02.2026 - 31.01.2027)</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 Integracja i testy systemu (Zadanie 4: 01.12.2026 - 31.07.2027)</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Harmonogram realizacji zamówienia:</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highlight w:val="white"/>
        </w:rPr>
      </w:pPr>
      <w:r w:rsidDel="00000000" w:rsidR="00000000" w:rsidRPr="00000000">
        <w:rPr>
          <w:rFonts w:ascii="Calibri" w:cs="Calibri" w:eastAsia="Calibri" w:hAnsi="Calibri"/>
          <w:rtl w:val="0"/>
        </w:rPr>
        <w:t xml:space="preserve">Przewidywany czas trwania zlece</w:t>
      </w:r>
      <w:r w:rsidDel="00000000" w:rsidR="00000000" w:rsidRPr="00000000">
        <w:rPr>
          <w:rFonts w:ascii="Calibri" w:cs="Calibri" w:eastAsia="Calibri" w:hAnsi="Calibri"/>
          <w:highlight w:val="white"/>
          <w:rtl w:val="0"/>
        </w:rPr>
        <w:t xml:space="preserve">nia: od dnia 06.10.2025 r. do dnia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 - R&amp;D Lead (1 osoba), średnia liczba godzina w miesiącu: ok. 168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Załączniki do rozeznania rynkowego</w:t>
      </w:r>
    </w:p>
    <w:p w:rsidR="00000000" w:rsidDel="00000000" w:rsidP="00000000" w:rsidRDefault="00000000" w:rsidRPr="00000000" w14:paraId="00000034">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rtl w:val="0"/>
        </w:rPr>
        <w:t xml:space="preserve">Formularz</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oferty</w:t>
      </w:r>
      <w:r w:rsidDel="00000000" w:rsidR="00000000" w:rsidRPr="00000000">
        <w:rPr>
          <w:rtl w:val="0"/>
        </w:rPr>
      </w:r>
    </w:p>
    <w:p w:rsidR="00000000" w:rsidDel="00000000" w:rsidP="00000000" w:rsidRDefault="00000000" w:rsidRPr="00000000" w14:paraId="00000035">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2) Oświadczenie o braku powiązań</w:t>
      </w:r>
    </w:p>
    <w:p w:rsidR="00000000" w:rsidDel="00000000" w:rsidP="00000000" w:rsidRDefault="00000000" w:rsidRPr="00000000" w14:paraId="00000036">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3) Oświadczenie o łącznym zaangażowaniu zawodowym</w:t>
      </w:r>
    </w:p>
    <w:p w:rsidR="00000000" w:rsidDel="00000000" w:rsidP="00000000" w:rsidRDefault="00000000" w:rsidRPr="00000000" w14:paraId="00000037">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4) Oświadczenie o przekazaniu praw do wyników</w:t>
      </w:r>
    </w:p>
    <w:p w:rsidR="00000000" w:rsidDel="00000000" w:rsidP="00000000" w:rsidRDefault="00000000" w:rsidRPr="00000000" w14:paraId="00000038">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E">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3F">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0">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1">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C">
      <w:pPr>
        <w:spacing w:line="276.0005454545455"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w:t>
      </w:r>
      <w:r w:rsidDel="00000000" w:rsidR="00000000" w:rsidRPr="00000000">
        <w:rPr>
          <w:rFonts w:ascii="Calibri" w:cs="Calibri" w:eastAsia="Calibri" w:hAnsi="Calibri"/>
          <w:rtl w:val="0"/>
        </w:rPr>
        <w:t xml:space="preserve">przekracza</w:t>
      </w:r>
      <w:r w:rsidDel="00000000" w:rsidR="00000000" w:rsidRPr="00000000">
        <w:rPr>
          <w:rFonts w:ascii="Calibri" w:cs="Calibri" w:eastAsia="Calibri" w:hAnsi="Calibri"/>
          <w:rtl w:val="0"/>
        </w:rPr>
        <w:t xml:space="preserve"> 276 godzin miesięcznie. Ocena spełnienia warunku odbędzie się na podstawie złożonego oświadczenia stanowiącego Załącznik nr 3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Kryterium oceny oferty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70">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0" w:firstLine="0"/>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4">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440" w:hanging="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160" w:line="256.7994545454545" w:lineRule="auto"/>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76" w:lineRule="auto"/>
      <w:rPr/>
    </w:pPr>
    <w:r w:rsidDel="00000000" w:rsidR="00000000" w:rsidRPr="00000000">
      <w:rPr/>
      <w:drawing>
        <wp:inline distB="114300" distT="114300" distL="114300" distR="114300">
          <wp:extent cx="5943600"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yhcwOaP7ab72MLKOogdoy7OyA==">CgMxLjA4AHIhMVpOTW5Fdl9RS2Z3eVYyZWszaTktakxjZVVzMDdUYkI5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